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502" w:rsidRDefault="00981502" w:rsidP="00E32444">
      <w:pPr>
        <w:spacing w:after="0"/>
        <w:jc w:val="center"/>
        <w:rPr>
          <w:rFonts w:ascii="Times New Roman" w:hAnsi="Times New Roman"/>
          <w:sz w:val="48"/>
        </w:rPr>
      </w:pPr>
      <w:r>
        <w:rPr>
          <w:rFonts w:ascii="Times New Roman" w:hAnsi="Times New Roman"/>
          <w:sz w:val="48"/>
        </w:rPr>
        <w:t>Tennis de Table</w:t>
      </w:r>
    </w:p>
    <w:p w:rsidR="00981502" w:rsidRDefault="00981502" w:rsidP="00705ED3">
      <w:pPr>
        <w:rPr>
          <w:rFonts w:ascii="Times New Roman" w:hAnsi="Times New Roman"/>
        </w:rPr>
      </w:pPr>
    </w:p>
    <w:p w:rsidR="00981502" w:rsidRPr="00705ED3" w:rsidRDefault="00981502" w:rsidP="00705ED3">
      <w:pPr>
        <w:rPr>
          <w:rFonts w:ascii="Times New Roman" w:hAnsi="Times New Roman"/>
        </w:rPr>
      </w:pPr>
    </w:p>
    <w:p w:rsidR="00981502" w:rsidRDefault="00981502">
      <w:pPr>
        <w:rPr>
          <w:rFonts w:ascii="Times New Roman" w:hAnsi="Times New Roman"/>
        </w:rPr>
      </w:pPr>
    </w:p>
    <w:p w:rsidR="00981502" w:rsidRPr="00705ED3" w:rsidRDefault="00981502">
      <w:pPr>
        <w:rPr>
          <w:rFonts w:ascii="Times New Roman" w:hAnsi="Times New Roman"/>
        </w:rPr>
      </w:pPr>
    </w:p>
    <w:p w:rsidR="00981502" w:rsidRPr="00C77B1C" w:rsidRDefault="00981502" w:rsidP="00705ED3">
      <w:pPr>
        <w:pBdr>
          <w:bottom w:val="single" w:sz="4" w:space="1" w:color="auto"/>
        </w:pBdr>
        <w:spacing w:after="0"/>
        <w:jc w:val="center"/>
        <w:rPr>
          <w:rFonts w:ascii="Times New Roman" w:hAnsi="Times New Roman"/>
          <w:b/>
          <w:sz w:val="32"/>
        </w:rPr>
      </w:pPr>
      <w:r w:rsidRPr="00C77B1C">
        <w:rPr>
          <w:rFonts w:ascii="Times New Roman" w:hAnsi="Times New Roman"/>
          <w:b/>
          <w:sz w:val="32"/>
        </w:rPr>
        <w:t>Descriptif général du sport</w:t>
      </w:r>
    </w:p>
    <w:p w:rsidR="00981502" w:rsidRDefault="00981502" w:rsidP="004D53CF">
      <w:pPr>
        <w:autoSpaceDE w:val="0"/>
        <w:autoSpaceDN w:val="0"/>
        <w:adjustRightInd w:val="0"/>
        <w:spacing w:after="0" w:line="240" w:lineRule="auto"/>
        <w:jc w:val="both"/>
      </w:pPr>
    </w:p>
    <w:p w:rsidR="00981502" w:rsidRDefault="00C57382" w:rsidP="004D53CF">
      <w:pPr>
        <w:autoSpaceDE w:val="0"/>
        <w:autoSpaceDN w:val="0"/>
        <w:adjustRightInd w:val="0"/>
        <w:spacing w:after="0" w:line="240" w:lineRule="auto"/>
        <w:jc w:val="both"/>
      </w:pPr>
      <w:r>
        <w:rPr>
          <w:rFonts w:ascii="Times New Roman" w:hAnsi="Times New Roman"/>
          <w:sz w:val="24"/>
        </w:rPr>
        <w:t>Sport de vitesse, de réaction, de précision et de concentration. Le tennis de table est fortement implanté dans le loisir sportif. C’est une activité très ludique et particulièrement appréciée par les étudiants.</w:t>
      </w:r>
    </w:p>
    <w:p w:rsidR="00981502" w:rsidRDefault="00981502" w:rsidP="004D53CF">
      <w:pPr>
        <w:autoSpaceDE w:val="0"/>
        <w:autoSpaceDN w:val="0"/>
        <w:adjustRightInd w:val="0"/>
        <w:spacing w:after="0" w:line="240" w:lineRule="auto"/>
        <w:jc w:val="both"/>
      </w:pPr>
    </w:p>
    <w:p w:rsidR="00981502" w:rsidRDefault="00981502" w:rsidP="004D53CF">
      <w:pPr>
        <w:autoSpaceDE w:val="0"/>
        <w:autoSpaceDN w:val="0"/>
        <w:adjustRightInd w:val="0"/>
        <w:spacing w:after="0" w:line="240" w:lineRule="auto"/>
        <w:jc w:val="both"/>
      </w:pPr>
    </w:p>
    <w:p w:rsidR="00981502" w:rsidRPr="00705ED3" w:rsidRDefault="00981502" w:rsidP="00705ED3">
      <w:pPr>
        <w:pBdr>
          <w:bottom w:val="single" w:sz="4" w:space="1" w:color="auto"/>
        </w:pBdr>
        <w:spacing w:before="120" w:after="0"/>
        <w:jc w:val="center"/>
        <w:rPr>
          <w:rFonts w:ascii="Times New Roman" w:hAnsi="Times New Roman"/>
          <w:b/>
          <w:sz w:val="32"/>
        </w:rPr>
      </w:pPr>
      <w:r w:rsidRPr="00705ED3">
        <w:rPr>
          <w:rFonts w:ascii="Times New Roman" w:hAnsi="Times New Roman"/>
          <w:b/>
          <w:sz w:val="32"/>
        </w:rPr>
        <w:t>Niveau du cours</w:t>
      </w:r>
    </w:p>
    <w:p w:rsidR="00CE5735" w:rsidRDefault="00981502" w:rsidP="00C04D32">
      <w:pPr>
        <w:spacing w:before="240" w:after="0"/>
        <w:rPr>
          <w:rFonts w:ascii="Times New Roman" w:hAnsi="Times New Roman"/>
          <w:sz w:val="24"/>
        </w:rPr>
      </w:pPr>
      <w:r>
        <w:rPr>
          <w:rFonts w:ascii="Times New Roman" w:hAnsi="Times New Roman"/>
          <w:sz w:val="24"/>
        </w:rPr>
        <w:t>Tous niveau, mixte.</w:t>
      </w:r>
    </w:p>
    <w:p w:rsidR="00500CE0" w:rsidRDefault="00500CE0" w:rsidP="00C04D32">
      <w:pPr>
        <w:spacing w:before="240" w:after="0"/>
        <w:rPr>
          <w:rFonts w:ascii="Times New Roman" w:hAnsi="Times New Roman"/>
          <w:sz w:val="24"/>
        </w:rPr>
      </w:pPr>
      <w:r>
        <w:rPr>
          <w:rFonts w:ascii="Times New Roman" w:hAnsi="Times New Roman"/>
          <w:sz w:val="24"/>
        </w:rPr>
        <w:t>Avancé, mixte.</w:t>
      </w:r>
      <w:bookmarkStart w:id="0" w:name="_GoBack"/>
      <w:bookmarkEnd w:id="0"/>
    </w:p>
    <w:p w:rsidR="00981502" w:rsidRDefault="00981502" w:rsidP="00A86241">
      <w:pPr>
        <w:spacing w:after="0"/>
        <w:rPr>
          <w:rFonts w:ascii="Times New Roman" w:hAnsi="Times New Roman"/>
          <w:sz w:val="24"/>
        </w:rPr>
      </w:pPr>
    </w:p>
    <w:p w:rsidR="00981502" w:rsidRPr="00484898" w:rsidRDefault="00981502" w:rsidP="00A86241">
      <w:pPr>
        <w:spacing w:after="0"/>
        <w:rPr>
          <w:rFonts w:ascii="Times New Roman" w:hAnsi="Times New Roman"/>
          <w:sz w:val="24"/>
        </w:rPr>
      </w:pPr>
    </w:p>
    <w:p w:rsidR="00981502" w:rsidRPr="00705ED3" w:rsidRDefault="00981502" w:rsidP="00072C67">
      <w:pPr>
        <w:pBdr>
          <w:bottom w:val="single" w:sz="4" w:space="1" w:color="auto"/>
        </w:pBdr>
        <w:spacing w:after="0"/>
        <w:jc w:val="center"/>
        <w:rPr>
          <w:rFonts w:ascii="Times New Roman" w:hAnsi="Times New Roman"/>
          <w:b/>
          <w:sz w:val="32"/>
        </w:rPr>
      </w:pPr>
      <w:r w:rsidRPr="00705ED3">
        <w:rPr>
          <w:rFonts w:ascii="Times New Roman" w:hAnsi="Times New Roman"/>
          <w:b/>
          <w:sz w:val="32"/>
        </w:rPr>
        <w:t>Objectifs</w:t>
      </w:r>
      <w:r>
        <w:rPr>
          <w:rFonts w:ascii="Times New Roman" w:hAnsi="Times New Roman"/>
          <w:b/>
          <w:sz w:val="32"/>
        </w:rPr>
        <w:t>/</w:t>
      </w:r>
      <w:r w:rsidRPr="00705ED3">
        <w:rPr>
          <w:rFonts w:ascii="Times New Roman" w:hAnsi="Times New Roman"/>
          <w:b/>
          <w:sz w:val="32"/>
        </w:rPr>
        <w:t>Contenu</w:t>
      </w:r>
    </w:p>
    <w:p w:rsidR="00981502" w:rsidRDefault="00981502" w:rsidP="006835BB">
      <w:pPr>
        <w:spacing w:after="0"/>
        <w:jc w:val="both"/>
      </w:pPr>
    </w:p>
    <w:p w:rsidR="00981502" w:rsidRDefault="00981502" w:rsidP="006835BB">
      <w:pPr>
        <w:spacing w:after="0"/>
        <w:jc w:val="both"/>
        <w:rPr>
          <w:rFonts w:ascii="Times New Roman" w:hAnsi="Times New Roman"/>
          <w:sz w:val="24"/>
        </w:rPr>
      </w:pPr>
      <w:r>
        <w:rPr>
          <w:rFonts w:ascii="Times New Roman" w:hAnsi="Times New Roman"/>
          <w:sz w:val="24"/>
        </w:rPr>
        <w:t xml:space="preserve">Selon le niveau des joueurs : </w:t>
      </w:r>
    </w:p>
    <w:p w:rsidR="00981502" w:rsidRDefault="00981502" w:rsidP="00A27804">
      <w:pPr>
        <w:numPr>
          <w:ilvl w:val="0"/>
          <w:numId w:val="1"/>
        </w:numPr>
        <w:spacing w:after="0"/>
        <w:jc w:val="both"/>
        <w:rPr>
          <w:rFonts w:ascii="Times New Roman" w:hAnsi="Times New Roman"/>
          <w:sz w:val="24"/>
        </w:rPr>
      </w:pPr>
      <w:r>
        <w:rPr>
          <w:rFonts w:ascii="Times New Roman" w:hAnsi="Times New Roman"/>
          <w:sz w:val="24"/>
        </w:rPr>
        <w:t>Découverte et apprentissage des coups de base pour arriver à échanger</w:t>
      </w:r>
      <w:r w:rsidR="00D331A5">
        <w:rPr>
          <w:rFonts w:ascii="Times New Roman" w:hAnsi="Times New Roman"/>
          <w:sz w:val="24"/>
        </w:rPr>
        <w:t>.</w:t>
      </w:r>
    </w:p>
    <w:p w:rsidR="00981502" w:rsidRDefault="00981502" w:rsidP="00A27804">
      <w:pPr>
        <w:numPr>
          <w:ilvl w:val="0"/>
          <w:numId w:val="1"/>
        </w:numPr>
        <w:spacing w:after="0"/>
        <w:jc w:val="both"/>
        <w:rPr>
          <w:rFonts w:ascii="Times New Roman" w:hAnsi="Times New Roman"/>
          <w:sz w:val="24"/>
        </w:rPr>
      </w:pPr>
      <w:r>
        <w:rPr>
          <w:rFonts w:ascii="Times New Roman" w:hAnsi="Times New Roman"/>
          <w:sz w:val="24"/>
        </w:rPr>
        <w:t>Amélioration des techniques pour développer ses possibilités de jeu</w:t>
      </w:r>
      <w:r w:rsidR="00D331A5">
        <w:rPr>
          <w:rFonts w:ascii="Times New Roman" w:hAnsi="Times New Roman"/>
          <w:sz w:val="24"/>
        </w:rPr>
        <w:t>.</w:t>
      </w:r>
    </w:p>
    <w:p w:rsidR="00981502" w:rsidRDefault="00981502" w:rsidP="00A27804">
      <w:pPr>
        <w:numPr>
          <w:ilvl w:val="0"/>
          <w:numId w:val="1"/>
        </w:numPr>
        <w:spacing w:after="0"/>
        <w:jc w:val="both"/>
        <w:rPr>
          <w:rFonts w:ascii="Times New Roman" w:hAnsi="Times New Roman"/>
          <w:sz w:val="24"/>
        </w:rPr>
      </w:pPr>
      <w:r>
        <w:rPr>
          <w:rFonts w:ascii="Times New Roman" w:hAnsi="Times New Roman"/>
          <w:sz w:val="24"/>
        </w:rPr>
        <w:t>Optimisation des capacités techniques, tactiques, physiques du joueur</w:t>
      </w:r>
      <w:r w:rsidR="00D331A5">
        <w:rPr>
          <w:rFonts w:ascii="Times New Roman" w:hAnsi="Times New Roman"/>
          <w:sz w:val="24"/>
        </w:rPr>
        <w:t>.</w:t>
      </w:r>
    </w:p>
    <w:p w:rsidR="00981502" w:rsidRDefault="00981502" w:rsidP="006835BB">
      <w:pPr>
        <w:numPr>
          <w:ilvl w:val="0"/>
          <w:numId w:val="1"/>
        </w:numPr>
        <w:spacing w:after="0"/>
        <w:jc w:val="both"/>
        <w:rPr>
          <w:rFonts w:ascii="Times New Roman" w:hAnsi="Times New Roman"/>
          <w:sz w:val="24"/>
        </w:rPr>
      </w:pPr>
      <w:r>
        <w:rPr>
          <w:rFonts w:ascii="Times New Roman" w:hAnsi="Times New Roman"/>
          <w:sz w:val="24"/>
        </w:rPr>
        <w:t>Utilisation de schémas tactiques pour s’adapter à différents adversaires</w:t>
      </w:r>
      <w:r w:rsidR="00D331A5">
        <w:rPr>
          <w:rFonts w:ascii="Times New Roman" w:hAnsi="Times New Roman"/>
          <w:sz w:val="24"/>
        </w:rPr>
        <w:t>.</w:t>
      </w:r>
    </w:p>
    <w:p w:rsidR="00981502" w:rsidRDefault="00981502" w:rsidP="006835BB">
      <w:pPr>
        <w:spacing w:after="0"/>
        <w:jc w:val="both"/>
        <w:rPr>
          <w:rFonts w:ascii="Times New Roman" w:hAnsi="Times New Roman"/>
          <w:sz w:val="24"/>
        </w:rPr>
      </w:pPr>
    </w:p>
    <w:p w:rsidR="00981502" w:rsidRPr="00484898" w:rsidRDefault="00981502" w:rsidP="006835BB">
      <w:pPr>
        <w:spacing w:after="0"/>
        <w:jc w:val="both"/>
        <w:rPr>
          <w:rFonts w:ascii="Times New Roman" w:hAnsi="Times New Roman"/>
          <w:sz w:val="24"/>
        </w:rPr>
      </w:pPr>
    </w:p>
    <w:p w:rsidR="00981502" w:rsidRPr="00705ED3" w:rsidRDefault="00981502" w:rsidP="00072C67">
      <w:pPr>
        <w:pBdr>
          <w:bottom w:val="single" w:sz="4" w:space="1" w:color="auto"/>
        </w:pBdr>
        <w:spacing w:after="0"/>
        <w:jc w:val="center"/>
        <w:rPr>
          <w:rFonts w:ascii="Times New Roman" w:hAnsi="Times New Roman"/>
          <w:b/>
          <w:sz w:val="32"/>
        </w:rPr>
      </w:pPr>
      <w:r w:rsidRPr="00705ED3">
        <w:rPr>
          <w:rFonts w:ascii="Times New Roman" w:hAnsi="Times New Roman"/>
          <w:b/>
          <w:sz w:val="32"/>
        </w:rPr>
        <w:t>Tenue</w:t>
      </w:r>
      <w:r>
        <w:rPr>
          <w:rFonts w:ascii="Times New Roman" w:hAnsi="Times New Roman"/>
          <w:b/>
          <w:sz w:val="32"/>
        </w:rPr>
        <w:t>/</w:t>
      </w:r>
      <w:r w:rsidRPr="00705ED3">
        <w:rPr>
          <w:rFonts w:ascii="Times New Roman" w:hAnsi="Times New Roman"/>
          <w:b/>
          <w:sz w:val="32"/>
        </w:rPr>
        <w:t>Matériel</w:t>
      </w:r>
    </w:p>
    <w:p w:rsidR="00981502" w:rsidRPr="00705ED3" w:rsidRDefault="00981502" w:rsidP="001C393A">
      <w:pPr>
        <w:spacing w:before="240" w:after="0"/>
        <w:rPr>
          <w:rFonts w:ascii="Times New Roman" w:hAnsi="Times New Roman"/>
          <w:sz w:val="24"/>
        </w:rPr>
      </w:pPr>
      <w:r>
        <w:rPr>
          <w:rFonts w:ascii="Times New Roman" w:hAnsi="Times New Roman"/>
          <w:sz w:val="24"/>
        </w:rPr>
        <w:t>Tenue de sport</w:t>
      </w:r>
      <w:r w:rsidRPr="00705ED3">
        <w:rPr>
          <w:rFonts w:ascii="Times New Roman" w:hAnsi="Times New Roman"/>
          <w:sz w:val="24"/>
        </w:rPr>
        <w:t xml:space="preserve">, chaussures </w:t>
      </w:r>
      <w:r>
        <w:rPr>
          <w:rFonts w:ascii="Times New Roman" w:hAnsi="Times New Roman"/>
          <w:sz w:val="24"/>
        </w:rPr>
        <w:t>de sport.</w:t>
      </w:r>
    </w:p>
    <w:p w:rsidR="00981502" w:rsidRDefault="00981502" w:rsidP="00072C67">
      <w:pPr>
        <w:spacing w:after="0"/>
        <w:rPr>
          <w:rFonts w:ascii="Times New Roman" w:hAnsi="Times New Roman"/>
          <w:sz w:val="24"/>
        </w:rPr>
      </w:pPr>
      <w:r>
        <w:rPr>
          <w:rFonts w:ascii="Times New Roman" w:hAnsi="Times New Roman"/>
          <w:sz w:val="24"/>
        </w:rPr>
        <w:t>Raquette.</w:t>
      </w:r>
    </w:p>
    <w:p w:rsidR="00981502" w:rsidRDefault="00981502" w:rsidP="00072C67">
      <w:pPr>
        <w:spacing w:after="0"/>
        <w:rPr>
          <w:rFonts w:ascii="Times New Roman" w:hAnsi="Times New Roman"/>
          <w:sz w:val="24"/>
        </w:rPr>
      </w:pPr>
      <w:r>
        <w:rPr>
          <w:rFonts w:ascii="Times New Roman" w:hAnsi="Times New Roman"/>
          <w:sz w:val="24"/>
        </w:rPr>
        <w:t>Affaire</w:t>
      </w:r>
      <w:r w:rsidR="007540BC">
        <w:rPr>
          <w:rFonts w:ascii="Times New Roman" w:hAnsi="Times New Roman"/>
          <w:sz w:val="24"/>
        </w:rPr>
        <w:t>s</w:t>
      </w:r>
      <w:r>
        <w:rPr>
          <w:rFonts w:ascii="Times New Roman" w:hAnsi="Times New Roman"/>
          <w:sz w:val="24"/>
        </w:rPr>
        <w:t xml:space="preserve"> de rechange.</w:t>
      </w:r>
    </w:p>
    <w:p w:rsidR="00981502" w:rsidRPr="005205E7" w:rsidRDefault="00981502" w:rsidP="00072C67">
      <w:pPr>
        <w:spacing w:after="0"/>
        <w:rPr>
          <w:rFonts w:ascii="Times New Roman" w:hAnsi="Times New Roman"/>
          <w:sz w:val="24"/>
        </w:rPr>
      </w:pPr>
      <w:r>
        <w:rPr>
          <w:rFonts w:ascii="Times New Roman" w:hAnsi="Times New Roman"/>
          <w:sz w:val="24"/>
        </w:rPr>
        <w:t>Bouteille d’eau.</w:t>
      </w:r>
    </w:p>
    <w:sectPr w:rsidR="00981502" w:rsidRPr="005205E7" w:rsidSect="009217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57B2A"/>
    <w:multiLevelType w:val="hybridMultilevel"/>
    <w:tmpl w:val="8542B19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2"/>
  </w:compat>
  <w:rsids>
    <w:rsidRoot w:val="005205E7"/>
    <w:rsid w:val="000134EF"/>
    <w:rsid w:val="00027339"/>
    <w:rsid w:val="00031242"/>
    <w:rsid w:val="000334F2"/>
    <w:rsid w:val="00072C67"/>
    <w:rsid w:val="00075730"/>
    <w:rsid w:val="0008660F"/>
    <w:rsid w:val="00096144"/>
    <w:rsid w:val="000A3975"/>
    <w:rsid w:val="000C1492"/>
    <w:rsid w:val="000D1A96"/>
    <w:rsid w:val="000D4776"/>
    <w:rsid w:val="00146625"/>
    <w:rsid w:val="00182654"/>
    <w:rsid w:val="001C393A"/>
    <w:rsid w:val="001D25E4"/>
    <w:rsid w:val="00257AD7"/>
    <w:rsid w:val="00281412"/>
    <w:rsid w:val="00284E5C"/>
    <w:rsid w:val="00294457"/>
    <w:rsid w:val="002E2CC8"/>
    <w:rsid w:val="00302A84"/>
    <w:rsid w:val="00321ADC"/>
    <w:rsid w:val="00337D5C"/>
    <w:rsid w:val="003474D2"/>
    <w:rsid w:val="003E5784"/>
    <w:rsid w:val="004638BB"/>
    <w:rsid w:val="00484898"/>
    <w:rsid w:val="00490037"/>
    <w:rsid w:val="004D53CF"/>
    <w:rsid w:val="00500CE0"/>
    <w:rsid w:val="00516B3B"/>
    <w:rsid w:val="005205E7"/>
    <w:rsid w:val="005664BB"/>
    <w:rsid w:val="005665A1"/>
    <w:rsid w:val="0057083E"/>
    <w:rsid w:val="00673EE3"/>
    <w:rsid w:val="006835BB"/>
    <w:rsid w:val="006B52F4"/>
    <w:rsid w:val="006D57B5"/>
    <w:rsid w:val="006E1D24"/>
    <w:rsid w:val="00705ED3"/>
    <w:rsid w:val="0074104B"/>
    <w:rsid w:val="00753B63"/>
    <w:rsid w:val="007540BC"/>
    <w:rsid w:val="00785F0F"/>
    <w:rsid w:val="007975F0"/>
    <w:rsid w:val="00797F3B"/>
    <w:rsid w:val="007C5E14"/>
    <w:rsid w:val="007D65C3"/>
    <w:rsid w:val="00803573"/>
    <w:rsid w:val="00822177"/>
    <w:rsid w:val="008242F5"/>
    <w:rsid w:val="00885333"/>
    <w:rsid w:val="00911DF7"/>
    <w:rsid w:val="00916DBA"/>
    <w:rsid w:val="00921764"/>
    <w:rsid w:val="009266ED"/>
    <w:rsid w:val="00981502"/>
    <w:rsid w:val="009968FC"/>
    <w:rsid w:val="009F4054"/>
    <w:rsid w:val="00A27804"/>
    <w:rsid w:val="00A619F5"/>
    <w:rsid w:val="00A628E9"/>
    <w:rsid w:val="00A6551A"/>
    <w:rsid w:val="00A86241"/>
    <w:rsid w:val="00A93887"/>
    <w:rsid w:val="00AB5470"/>
    <w:rsid w:val="00B03F47"/>
    <w:rsid w:val="00B27037"/>
    <w:rsid w:val="00B8044F"/>
    <w:rsid w:val="00BD1089"/>
    <w:rsid w:val="00BF7CE9"/>
    <w:rsid w:val="00C04D32"/>
    <w:rsid w:val="00C04DFC"/>
    <w:rsid w:val="00C57382"/>
    <w:rsid w:val="00C77B1C"/>
    <w:rsid w:val="00C87E1A"/>
    <w:rsid w:val="00C92229"/>
    <w:rsid w:val="00CD4A9C"/>
    <w:rsid w:val="00CE5735"/>
    <w:rsid w:val="00D331A5"/>
    <w:rsid w:val="00D37E91"/>
    <w:rsid w:val="00DC62C4"/>
    <w:rsid w:val="00E02267"/>
    <w:rsid w:val="00E32444"/>
    <w:rsid w:val="00E442A6"/>
    <w:rsid w:val="00E51DAD"/>
    <w:rsid w:val="00E55AFD"/>
    <w:rsid w:val="00E74DF8"/>
    <w:rsid w:val="00EC4A93"/>
    <w:rsid w:val="00F61986"/>
    <w:rsid w:val="00F93A9C"/>
    <w:rsid w:val="00FA7F4D"/>
    <w:rsid w:val="00FD2E9B"/>
    <w:rsid w:val="00FF51E3"/>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A1E13"/>
  <w15:docId w15:val="{6493B182-8C79-40A7-9F89-A251125AA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764"/>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auNorm">
    <w:name w:val="Tableau Norm"/>
    <w:uiPriority w:val="99"/>
    <w:semiHidden/>
    <w:rsid w:val="008242F5"/>
    <w:tblPr>
      <w:tblInd w:w="0" w:type="dxa"/>
      <w:tblCellMar>
        <w:top w:w="0" w:type="dxa"/>
        <w:left w:w="108" w:type="dxa"/>
        <w:bottom w:w="0" w:type="dxa"/>
        <w:right w:w="108" w:type="dxa"/>
      </w:tblCellMar>
    </w:tblPr>
  </w:style>
  <w:style w:type="table" w:customStyle="1" w:styleId="TableauNorm2">
    <w:name w:val="Tableau Norm2"/>
    <w:uiPriority w:val="99"/>
    <w:semiHidden/>
    <w:rsid w:val="004638BB"/>
    <w:tblPr>
      <w:tblInd w:w="0" w:type="dxa"/>
      <w:tblCellMar>
        <w:top w:w="0" w:type="dxa"/>
        <w:left w:w="108" w:type="dxa"/>
        <w:bottom w:w="0" w:type="dxa"/>
        <w:right w:w="108" w:type="dxa"/>
      </w:tblCellMar>
    </w:tblPr>
  </w:style>
  <w:style w:type="table" w:customStyle="1" w:styleId="TableauNorm1">
    <w:name w:val="Tableau Norm1"/>
    <w:uiPriority w:val="99"/>
    <w:semiHidden/>
    <w:rsid w:val="005665A1"/>
    <w:tblPr>
      <w:tblInd w:w="0" w:type="dxa"/>
      <w:tblCellMar>
        <w:top w:w="0" w:type="dxa"/>
        <w:left w:w="108" w:type="dxa"/>
        <w:bottom w:w="0" w:type="dxa"/>
        <w:right w:w="108" w:type="dxa"/>
      </w:tblCellMar>
    </w:tblPr>
  </w:style>
  <w:style w:type="character" w:customStyle="1" w:styleId="Lienhype">
    <w:name w:val="Lien hype"/>
    <w:basedOn w:val="Policepardfaut"/>
    <w:uiPriority w:val="99"/>
    <w:semiHidden/>
    <w:rsid w:val="00E32444"/>
    <w:rPr>
      <w:rFonts w:cs="Times New Roman"/>
      <w:color w:val="0000FF"/>
      <w:u w:val="single"/>
    </w:rPr>
  </w:style>
  <w:style w:type="paragraph" w:styleId="NormalWeb">
    <w:name w:val="Normal (Web)"/>
    <w:basedOn w:val="Normal"/>
    <w:uiPriority w:val="99"/>
    <w:rsid w:val="005664BB"/>
    <w:pPr>
      <w:spacing w:before="100" w:beforeAutospacing="1" w:after="100" w:afterAutospacing="1" w:line="240" w:lineRule="auto"/>
    </w:pPr>
    <w:rPr>
      <w:rFonts w:ascii="Times New Roman" w:eastAsia="Times New Roman" w:hAnsi="Times New Roman"/>
      <w:sz w:val="24"/>
      <w:szCs w:val="24"/>
      <w:lang w:eastAsia="fr-FR"/>
    </w:rPr>
  </w:style>
  <w:style w:type="paragraph" w:styleId="Sansinterligne">
    <w:name w:val="No Spacing"/>
    <w:uiPriority w:val="99"/>
    <w:semiHidden/>
    <w:qFormat/>
    <w:rsid w:val="00281412"/>
    <w:rPr>
      <w:sz w:val="22"/>
      <w:szCs w:val="22"/>
    </w:rPr>
  </w:style>
  <w:style w:type="character" w:customStyle="1" w:styleId="tlfcexemple">
    <w:name w:val="tlf_cexemple"/>
    <w:basedOn w:val="Policepardfaut"/>
    <w:uiPriority w:val="99"/>
    <w:rsid w:val="006E1D24"/>
    <w:rPr>
      <w:rFonts w:cs="Times New Roman"/>
    </w:rPr>
  </w:style>
  <w:style w:type="character" w:customStyle="1" w:styleId="emp-forme">
    <w:name w:val="emp-forme"/>
    <w:basedOn w:val="Policepardfaut"/>
    <w:uiPriority w:val="99"/>
    <w:rsid w:val="002E2CC8"/>
    <w:rPr>
      <w:rFonts w:cs="Times New Roman"/>
    </w:rPr>
  </w:style>
  <w:style w:type="character" w:customStyle="1" w:styleId="Lienhype1">
    <w:name w:val="Lien hype1"/>
    <w:basedOn w:val="Policepardfaut"/>
    <w:uiPriority w:val="99"/>
    <w:rsid w:val="0074104B"/>
    <w:rPr>
      <w:rFonts w:cs="Times New Roman"/>
      <w:color w:val="0000FF"/>
      <w:u w:val="single"/>
    </w:rPr>
  </w:style>
  <w:style w:type="character" w:customStyle="1" w:styleId="nowrap">
    <w:name w:val="nowrap"/>
    <w:basedOn w:val="Policepardfaut"/>
    <w:uiPriority w:val="99"/>
    <w:rsid w:val="0074104B"/>
    <w:rPr>
      <w:rFonts w:cs="Times New Roman"/>
    </w:rPr>
  </w:style>
  <w:style w:type="character" w:customStyle="1" w:styleId="citecrochet">
    <w:name w:val="cite_crochet"/>
    <w:basedOn w:val="Policepardfaut"/>
    <w:uiPriority w:val="99"/>
    <w:rsid w:val="0074104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116</Words>
  <Characters>638</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Tennis de Table</dc:title>
  <dc:creator>Evitu</dc:creator>
  <cp:lastModifiedBy>UP2</cp:lastModifiedBy>
  <cp:revision>8</cp:revision>
  <dcterms:created xsi:type="dcterms:W3CDTF">2011-07-11T07:34:00Z</dcterms:created>
  <dcterms:modified xsi:type="dcterms:W3CDTF">2020-07-07T07:59:00Z</dcterms:modified>
</cp:coreProperties>
</file>