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462" w:rsidRDefault="00301462" w:rsidP="00E32444">
      <w:pPr>
        <w:spacing w:after="0"/>
        <w:jc w:val="center"/>
        <w:rPr>
          <w:rFonts w:ascii="Times New Roman" w:hAnsi="Times New Roman"/>
          <w:sz w:val="48"/>
        </w:rPr>
      </w:pPr>
      <w:r>
        <w:rPr>
          <w:rFonts w:ascii="Times New Roman" w:hAnsi="Times New Roman"/>
          <w:sz w:val="48"/>
        </w:rPr>
        <w:t>Tennis</w:t>
      </w:r>
    </w:p>
    <w:p w:rsidR="00301462" w:rsidRDefault="00301462" w:rsidP="00705ED3">
      <w:pPr>
        <w:rPr>
          <w:rFonts w:ascii="Times New Roman" w:hAnsi="Times New Roman"/>
        </w:rPr>
      </w:pPr>
    </w:p>
    <w:p w:rsidR="00301462" w:rsidRPr="00705ED3" w:rsidRDefault="00301462" w:rsidP="00705ED3">
      <w:pPr>
        <w:rPr>
          <w:rFonts w:ascii="Times New Roman" w:hAnsi="Times New Roman"/>
        </w:rPr>
      </w:pPr>
    </w:p>
    <w:p w:rsidR="00301462" w:rsidRDefault="00301462">
      <w:pPr>
        <w:rPr>
          <w:rFonts w:ascii="Times New Roman" w:hAnsi="Times New Roman"/>
        </w:rPr>
      </w:pPr>
    </w:p>
    <w:p w:rsidR="00301462" w:rsidRPr="00705ED3" w:rsidRDefault="00301462">
      <w:pPr>
        <w:rPr>
          <w:rFonts w:ascii="Times New Roman" w:hAnsi="Times New Roman"/>
        </w:rPr>
      </w:pPr>
    </w:p>
    <w:p w:rsidR="00301462" w:rsidRPr="00C77B1C" w:rsidRDefault="00301462" w:rsidP="00705ED3">
      <w:pPr>
        <w:pBdr>
          <w:bottom w:val="single" w:sz="4" w:space="1" w:color="auto"/>
        </w:pBdr>
        <w:spacing w:after="0"/>
        <w:jc w:val="center"/>
        <w:rPr>
          <w:rFonts w:ascii="Times New Roman" w:hAnsi="Times New Roman"/>
          <w:b/>
          <w:sz w:val="32"/>
        </w:rPr>
      </w:pPr>
      <w:r w:rsidRPr="00C77B1C">
        <w:rPr>
          <w:rFonts w:ascii="Times New Roman" w:hAnsi="Times New Roman"/>
          <w:b/>
          <w:sz w:val="32"/>
        </w:rPr>
        <w:t>Descriptif général du sport</w:t>
      </w:r>
    </w:p>
    <w:p w:rsidR="00301462" w:rsidRDefault="00301462" w:rsidP="00B76C9F">
      <w:pPr>
        <w:spacing w:before="240" w:after="0" w:line="240" w:lineRule="auto"/>
        <w:jc w:val="both"/>
        <w:rPr>
          <w:rFonts w:ascii="Times New Roman" w:hAnsi="Times New Roman"/>
          <w:sz w:val="24"/>
          <w:szCs w:val="20"/>
          <w:lang w:eastAsia="fr-FR"/>
        </w:rPr>
      </w:pPr>
      <w:r w:rsidRPr="00A27804">
        <w:rPr>
          <w:rFonts w:ascii="Times New Roman" w:hAnsi="Times New Roman"/>
          <w:sz w:val="24"/>
          <w:szCs w:val="20"/>
          <w:lang w:eastAsia="fr-FR"/>
        </w:rPr>
        <w:t xml:space="preserve">Le </w:t>
      </w:r>
      <w:r w:rsidRPr="00E10DF5">
        <w:rPr>
          <w:rFonts w:ascii="Times New Roman" w:hAnsi="Times New Roman"/>
          <w:sz w:val="24"/>
          <w:szCs w:val="20"/>
          <w:lang w:eastAsia="fr-FR"/>
        </w:rPr>
        <w:t>tennis</w:t>
      </w:r>
      <w:r w:rsidRPr="00A27804">
        <w:rPr>
          <w:rFonts w:ascii="Times New Roman" w:hAnsi="Times New Roman"/>
          <w:sz w:val="24"/>
          <w:szCs w:val="20"/>
          <w:lang w:eastAsia="fr-FR"/>
        </w:rPr>
        <w:t xml:space="preserve"> est un </w:t>
      </w:r>
      <w:r w:rsidRPr="00A27804">
        <w:rPr>
          <w:rFonts w:ascii="Times" w:hAnsi="Times"/>
          <w:sz w:val="24"/>
          <w:szCs w:val="20"/>
          <w:lang w:eastAsia="fr-FR"/>
        </w:rPr>
        <w:t xml:space="preserve">sport de raquette </w:t>
      </w:r>
      <w:r w:rsidRPr="00A27804">
        <w:rPr>
          <w:rFonts w:ascii="Times New Roman" w:hAnsi="Times New Roman"/>
          <w:sz w:val="24"/>
          <w:szCs w:val="20"/>
          <w:lang w:eastAsia="fr-FR"/>
        </w:rPr>
        <w:t>qui oppose soit deux joueurs soit quatre joueurs qui forment deux équipes de deux. Les joueurs utilisent une raque</w:t>
      </w:r>
      <w:r w:rsidR="00874621">
        <w:rPr>
          <w:rFonts w:ascii="Times New Roman" w:hAnsi="Times New Roman"/>
          <w:sz w:val="24"/>
          <w:szCs w:val="20"/>
          <w:lang w:eastAsia="fr-FR"/>
        </w:rPr>
        <w:t xml:space="preserve">tte servant à frapper une balle. </w:t>
      </w:r>
      <w:r w:rsidRPr="00A27804">
        <w:rPr>
          <w:rFonts w:ascii="Times New Roman" w:hAnsi="Times New Roman"/>
          <w:sz w:val="24"/>
          <w:szCs w:val="20"/>
          <w:lang w:eastAsia="fr-FR"/>
        </w:rPr>
        <w:t xml:space="preserve">Le but du jeu est de frapper la balle de telle sorte que l'adversaire ne puisse la remettre dans les limites du terrain soit en marquant le point en mettant l'adversaire hors de portée de la balle, soit en l'obligeant à commettre une faute (si sa balle ne retombe pas dans les limites du court, ou si elle ne passe pas le filet). </w:t>
      </w:r>
    </w:p>
    <w:p w:rsidR="00874621" w:rsidRDefault="00874621" w:rsidP="00874621">
      <w:pPr>
        <w:spacing w:after="0" w:line="240" w:lineRule="auto"/>
        <w:jc w:val="both"/>
        <w:rPr>
          <w:rFonts w:ascii="Times New Roman" w:hAnsi="Times New Roman"/>
          <w:sz w:val="24"/>
          <w:szCs w:val="20"/>
          <w:lang w:eastAsia="fr-FR"/>
        </w:rPr>
      </w:pPr>
    </w:p>
    <w:p w:rsidR="00874621" w:rsidRPr="00A27804" w:rsidRDefault="00874621" w:rsidP="00874621">
      <w:pPr>
        <w:spacing w:after="0" w:line="240" w:lineRule="auto"/>
        <w:jc w:val="both"/>
        <w:rPr>
          <w:rFonts w:ascii="Times New Roman" w:hAnsi="Times New Roman"/>
          <w:sz w:val="24"/>
        </w:rPr>
      </w:pPr>
    </w:p>
    <w:p w:rsidR="00301462" w:rsidRPr="00705ED3" w:rsidRDefault="00301462" w:rsidP="00705ED3">
      <w:pPr>
        <w:pBdr>
          <w:bottom w:val="single" w:sz="4" w:space="1" w:color="auto"/>
        </w:pBdr>
        <w:spacing w:before="120" w:after="0"/>
        <w:jc w:val="center"/>
        <w:rPr>
          <w:rFonts w:ascii="Times New Roman" w:hAnsi="Times New Roman"/>
          <w:b/>
          <w:sz w:val="32"/>
        </w:rPr>
      </w:pPr>
      <w:r w:rsidRPr="00705ED3">
        <w:rPr>
          <w:rFonts w:ascii="Times New Roman" w:hAnsi="Times New Roman"/>
          <w:b/>
          <w:sz w:val="32"/>
        </w:rPr>
        <w:t>Niveau du cours</w:t>
      </w:r>
    </w:p>
    <w:p w:rsidR="0096545E" w:rsidRDefault="0096545E" w:rsidP="00A86241">
      <w:pPr>
        <w:spacing w:after="0"/>
        <w:rPr>
          <w:rFonts w:ascii="Times New Roman" w:hAnsi="Times New Roman"/>
          <w:sz w:val="24"/>
        </w:rPr>
      </w:pPr>
    </w:p>
    <w:p w:rsidR="00301462" w:rsidRDefault="00301462" w:rsidP="00A86241">
      <w:pPr>
        <w:spacing w:after="0"/>
        <w:rPr>
          <w:rFonts w:ascii="Times New Roman" w:hAnsi="Times New Roman"/>
          <w:sz w:val="24"/>
        </w:rPr>
      </w:pPr>
      <w:r>
        <w:rPr>
          <w:rFonts w:ascii="Times New Roman" w:hAnsi="Times New Roman"/>
          <w:sz w:val="24"/>
        </w:rPr>
        <w:t>Débutant, mixte.</w:t>
      </w:r>
    </w:p>
    <w:p w:rsidR="00301462" w:rsidRDefault="00301462" w:rsidP="00A86241">
      <w:pPr>
        <w:spacing w:after="0"/>
        <w:rPr>
          <w:rFonts w:ascii="Times New Roman" w:hAnsi="Times New Roman"/>
          <w:sz w:val="24"/>
        </w:rPr>
      </w:pPr>
      <w:r>
        <w:rPr>
          <w:rFonts w:ascii="Times New Roman" w:hAnsi="Times New Roman"/>
          <w:sz w:val="24"/>
        </w:rPr>
        <w:t>Moyen, mixte.</w:t>
      </w:r>
      <w:bookmarkStart w:id="0" w:name="_GoBack"/>
      <w:bookmarkEnd w:id="0"/>
    </w:p>
    <w:p w:rsidR="00301462" w:rsidRDefault="00301462" w:rsidP="00A86241">
      <w:pPr>
        <w:spacing w:after="0"/>
        <w:rPr>
          <w:rFonts w:ascii="Times New Roman" w:hAnsi="Times New Roman"/>
          <w:sz w:val="24"/>
        </w:rPr>
      </w:pPr>
      <w:r>
        <w:rPr>
          <w:rFonts w:ascii="Times New Roman" w:hAnsi="Times New Roman"/>
          <w:sz w:val="24"/>
        </w:rPr>
        <w:t>Avancé, mixte.</w:t>
      </w:r>
    </w:p>
    <w:p w:rsidR="00301462" w:rsidRDefault="00301462" w:rsidP="00A86241">
      <w:pPr>
        <w:spacing w:after="0"/>
        <w:rPr>
          <w:rFonts w:ascii="Times New Roman" w:hAnsi="Times New Roman"/>
          <w:sz w:val="24"/>
        </w:rPr>
      </w:pPr>
      <w:r>
        <w:rPr>
          <w:rFonts w:ascii="Times New Roman" w:hAnsi="Times New Roman"/>
          <w:sz w:val="24"/>
        </w:rPr>
        <w:t>Compétition, mixte.</w:t>
      </w:r>
    </w:p>
    <w:p w:rsidR="00301462" w:rsidRDefault="00301462" w:rsidP="00A86241">
      <w:pPr>
        <w:spacing w:after="0"/>
        <w:rPr>
          <w:rFonts w:ascii="Times New Roman" w:hAnsi="Times New Roman"/>
          <w:sz w:val="24"/>
        </w:rPr>
      </w:pPr>
    </w:p>
    <w:p w:rsidR="00301462" w:rsidRPr="00484898" w:rsidRDefault="00301462" w:rsidP="00A86241">
      <w:pPr>
        <w:spacing w:after="0"/>
        <w:rPr>
          <w:rFonts w:ascii="Times New Roman" w:hAnsi="Times New Roman"/>
          <w:sz w:val="24"/>
        </w:rPr>
      </w:pPr>
    </w:p>
    <w:p w:rsidR="00301462" w:rsidRPr="00705ED3" w:rsidRDefault="00301462" w:rsidP="00072C67">
      <w:pPr>
        <w:pBdr>
          <w:bottom w:val="single" w:sz="4" w:space="1" w:color="auto"/>
        </w:pBdr>
        <w:spacing w:after="0"/>
        <w:jc w:val="center"/>
        <w:rPr>
          <w:rFonts w:ascii="Times New Roman" w:hAnsi="Times New Roman"/>
          <w:b/>
          <w:sz w:val="32"/>
        </w:rPr>
      </w:pPr>
      <w:r w:rsidRPr="00705ED3">
        <w:rPr>
          <w:rFonts w:ascii="Times New Roman" w:hAnsi="Times New Roman"/>
          <w:b/>
          <w:sz w:val="32"/>
        </w:rPr>
        <w:t>Objectifs</w:t>
      </w:r>
      <w:r>
        <w:rPr>
          <w:rFonts w:ascii="Times New Roman" w:hAnsi="Times New Roman"/>
          <w:b/>
          <w:sz w:val="32"/>
        </w:rPr>
        <w:t>/</w:t>
      </w:r>
      <w:r w:rsidRPr="00705ED3">
        <w:rPr>
          <w:rFonts w:ascii="Times New Roman" w:hAnsi="Times New Roman"/>
          <w:b/>
          <w:sz w:val="32"/>
        </w:rPr>
        <w:t>Contenu</w:t>
      </w:r>
    </w:p>
    <w:p w:rsidR="00301462" w:rsidRDefault="00301462" w:rsidP="006835BB">
      <w:pPr>
        <w:spacing w:after="0"/>
        <w:jc w:val="both"/>
      </w:pPr>
    </w:p>
    <w:p w:rsidR="00301462" w:rsidRDefault="00301462" w:rsidP="006835BB">
      <w:pPr>
        <w:spacing w:after="0"/>
        <w:jc w:val="both"/>
        <w:rPr>
          <w:rFonts w:ascii="Times New Roman" w:hAnsi="Times New Roman"/>
          <w:sz w:val="24"/>
        </w:rPr>
      </w:pPr>
      <w:r>
        <w:rPr>
          <w:rFonts w:ascii="Times New Roman" w:hAnsi="Times New Roman"/>
          <w:sz w:val="24"/>
        </w:rPr>
        <w:t xml:space="preserve">Selon le niveau des joueurs : </w:t>
      </w:r>
    </w:p>
    <w:p w:rsidR="00301462" w:rsidRDefault="00301462" w:rsidP="00A27804">
      <w:pPr>
        <w:numPr>
          <w:ilvl w:val="0"/>
          <w:numId w:val="1"/>
        </w:numPr>
        <w:spacing w:after="0"/>
        <w:jc w:val="both"/>
        <w:rPr>
          <w:rFonts w:ascii="Times New Roman" w:hAnsi="Times New Roman"/>
          <w:sz w:val="24"/>
        </w:rPr>
      </w:pPr>
      <w:r>
        <w:rPr>
          <w:rFonts w:ascii="Times New Roman" w:hAnsi="Times New Roman"/>
          <w:sz w:val="24"/>
        </w:rPr>
        <w:t>Découverte et apprentissage des coups de base pour arriver à échanger</w:t>
      </w:r>
      <w:r w:rsidR="00E10DF5">
        <w:rPr>
          <w:rFonts w:ascii="Times New Roman" w:hAnsi="Times New Roman"/>
          <w:sz w:val="24"/>
        </w:rPr>
        <w:t>.</w:t>
      </w:r>
    </w:p>
    <w:p w:rsidR="00301462" w:rsidRDefault="00301462" w:rsidP="00A27804">
      <w:pPr>
        <w:numPr>
          <w:ilvl w:val="0"/>
          <w:numId w:val="1"/>
        </w:numPr>
        <w:spacing w:after="0"/>
        <w:jc w:val="both"/>
        <w:rPr>
          <w:rFonts w:ascii="Times New Roman" w:hAnsi="Times New Roman"/>
          <w:sz w:val="24"/>
        </w:rPr>
      </w:pPr>
      <w:r>
        <w:rPr>
          <w:rFonts w:ascii="Times New Roman" w:hAnsi="Times New Roman"/>
          <w:sz w:val="24"/>
        </w:rPr>
        <w:t>Amélioration des techniques pour développer  ses possibilités de jeu</w:t>
      </w:r>
      <w:r w:rsidR="00E10DF5">
        <w:rPr>
          <w:rFonts w:ascii="Times New Roman" w:hAnsi="Times New Roman"/>
          <w:sz w:val="24"/>
        </w:rPr>
        <w:t>.</w:t>
      </w:r>
    </w:p>
    <w:p w:rsidR="00301462" w:rsidRDefault="00301462" w:rsidP="00A27804">
      <w:pPr>
        <w:numPr>
          <w:ilvl w:val="0"/>
          <w:numId w:val="1"/>
        </w:numPr>
        <w:spacing w:after="0"/>
        <w:jc w:val="both"/>
        <w:rPr>
          <w:rFonts w:ascii="Times New Roman" w:hAnsi="Times New Roman"/>
          <w:sz w:val="24"/>
        </w:rPr>
      </w:pPr>
      <w:r>
        <w:rPr>
          <w:rFonts w:ascii="Times New Roman" w:hAnsi="Times New Roman"/>
          <w:sz w:val="24"/>
        </w:rPr>
        <w:t>Optimisation des capacités techniques, tactiques, physiques du joueur</w:t>
      </w:r>
      <w:r w:rsidR="00E10DF5">
        <w:rPr>
          <w:rFonts w:ascii="Times New Roman" w:hAnsi="Times New Roman"/>
          <w:sz w:val="24"/>
        </w:rPr>
        <w:t>.</w:t>
      </w:r>
    </w:p>
    <w:p w:rsidR="00301462" w:rsidRDefault="00301462" w:rsidP="00A27804">
      <w:pPr>
        <w:numPr>
          <w:ilvl w:val="0"/>
          <w:numId w:val="1"/>
        </w:numPr>
        <w:spacing w:after="0"/>
        <w:jc w:val="both"/>
        <w:rPr>
          <w:rFonts w:ascii="Times New Roman" w:hAnsi="Times New Roman"/>
          <w:sz w:val="24"/>
        </w:rPr>
      </w:pPr>
      <w:r>
        <w:rPr>
          <w:rFonts w:ascii="Times New Roman" w:hAnsi="Times New Roman"/>
          <w:sz w:val="24"/>
        </w:rPr>
        <w:t>Utilisation de schémas tactiques pour s’adapter à différents adversaires</w:t>
      </w:r>
      <w:r w:rsidR="00E10DF5">
        <w:rPr>
          <w:rFonts w:ascii="Times New Roman" w:hAnsi="Times New Roman"/>
          <w:sz w:val="24"/>
        </w:rPr>
        <w:t>.</w:t>
      </w:r>
    </w:p>
    <w:p w:rsidR="00301462" w:rsidRDefault="00301462" w:rsidP="006835BB">
      <w:pPr>
        <w:spacing w:after="0"/>
        <w:jc w:val="both"/>
        <w:rPr>
          <w:rFonts w:ascii="Times New Roman" w:hAnsi="Times New Roman"/>
          <w:sz w:val="24"/>
        </w:rPr>
      </w:pPr>
    </w:p>
    <w:p w:rsidR="00301462" w:rsidRPr="00484898" w:rsidRDefault="00301462" w:rsidP="006835BB">
      <w:pPr>
        <w:spacing w:after="0"/>
        <w:jc w:val="both"/>
        <w:rPr>
          <w:rFonts w:ascii="Times New Roman" w:hAnsi="Times New Roman"/>
          <w:sz w:val="24"/>
        </w:rPr>
      </w:pPr>
    </w:p>
    <w:p w:rsidR="00301462" w:rsidRPr="00705ED3" w:rsidRDefault="00301462" w:rsidP="00072C67">
      <w:pPr>
        <w:pBdr>
          <w:bottom w:val="single" w:sz="4" w:space="1" w:color="auto"/>
        </w:pBdr>
        <w:spacing w:after="0"/>
        <w:jc w:val="center"/>
        <w:rPr>
          <w:rFonts w:ascii="Times New Roman" w:hAnsi="Times New Roman"/>
          <w:b/>
          <w:sz w:val="32"/>
        </w:rPr>
      </w:pPr>
      <w:r w:rsidRPr="00705ED3">
        <w:rPr>
          <w:rFonts w:ascii="Times New Roman" w:hAnsi="Times New Roman"/>
          <w:b/>
          <w:sz w:val="32"/>
        </w:rPr>
        <w:t>Tenue</w:t>
      </w:r>
      <w:r>
        <w:rPr>
          <w:rFonts w:ascii="Times New Roman" w:hAnsi="Times New Roman"/>
          <w:b/>
          <w:sz w:val="32"/>
        </w:rPr>
        <w:t>/</w:t>
      </w:r>
      <w:r w:rsidRPr="00705ED3">
        <w:rPr>
          <w:rFonts w:ascii="Times New Roman" w:hAnsi="Times New Roman"/>
          <w:b/>
          <w:sz w:val="32"/>
        </w:rPr>
        <w:t>Matériel</w:t>
      </w:r>
    </w:p>
    <w:p w:rsidR="00301462" w:rsidRPr="00705ED3" w:rsidRDefault="00301462" w:rsidP="001C393A">
      <w:pPr>
        <w:spacing w:before="240" w:after="0"/>
        <w:rPr>
          <w:rFonts w:ascii="Times New Roman" w:hAnsi="Times New Roman"/>
          <w:sz w:val="24"/>
        </w:rPr>
      </w:pPr>
      <w:r>
        <w:rPr>
          <w:rFonts w:ascii="Times New Roman" w:hAnsi="Times New Roman"/>
          <w:sz w:val="24"/>
        </w:rPr>
        <w:t>Tenue de sport</w:t>
      </w:r>
      <w:r w:rsidRPr="00705ED3">
        <w:rPr>
          <w:rFonts w:ascii="Times New Roman" w:hAnsi="Times New Roman"/>
          <w:sz w:val="24"/>
        </w:rPr>
        <w:t xml:space="preserve">, chaussures </w:t>
      </w:r>
      <w:r>
        <w:rPr>
          <w:rFonts w:ascii="Times New Roman" w:hAnsi="Times New Roman"/>
          <w:sz w:val="24"/>
        </w:rPr>
        <w:t>de tennis.</w:t>
      </w:r>
    </w:p>
    <w:p w:rsidR="00301462" w:rsidRDefault="00301462" w:rsidP="00072C67">
      <w:pPr>
        <w:spacing w:after="0"/>
        <w:rPr>
          <w:rFonts w:ascii="Times New Roman" w:hAnsi="Times New Roman"/>
          <w:sz w:val="24"/>
        </w:rPr>
      </w:pPr>
      <w:r>
        <w:rPr>
          <w:rFonts w:ascii="Times New Roman" w:hAnsi="Times New Roman"/>
          <w:sz w:val="24"/>
        </w:rPr>
        <w:t>Raquette.</w:t>
      </w:r>
    </w:p>
    <w:p w:rsidR="00301462" w:rsidRDefault="00301462" w:rsidP="00072C67">
      <w:pPr>
        <w:spacing w:after="0"/>
        <w:rPr>
          <w:rFonts w:ascii="Times New Roman" w:hAnsi="Times New Roman"/>
          <w:sz w:val="24"/>
        </w:rPr>
      </w:pPr>
      <w:r>
        <w:rPr>
          <w:rFonts w:ascii="Times New Roman" w:hAnsi="Times New Roman"/>
          <w:sz w:val="24"/>
        </w:rPr>
        <w:t>Affaire</w:t>
      </w:r>
      <w:r w:rsidR="00B76C9F">
        <w:rPr>
          <w:rFonts w:ascii="Times New Roman" w:hAnsi="Times New Roman"/>
          <w:sz w:val="24"/>
        </w:rPr>
        <w:t>s</w:t>
      </w:r>
      <w:r>
        <w:rPr>
          <w:rFonts w:ascii="Times New Roman" w:hAnsi="Times New Roman"/>
          <w:sz w:val="24"/>
        </w:rPr>
        <w:t xml:space="preserve"> de rechange.</w:t>
      </w:r>
    </w:p>
    <w:p w:rsidR="00301462" w:rsidRPr="005205E7" w:rsidRDefault="00301462" w:rsidP="00072C67">
      <w:pPr>
        <w:spacing w:after="0"/>
        <w:rPr>
          <w:rFonts w:ascii="Times New Roman" w:hAnsi="Times New Roman"/>
          <w:sz w:val="24"/>
        </w:rPr>
      </w:pPr>
      <w:r>
        <w:rPr>
          <w:rFonts w:ascii="Times New Roman" w:hAnsi="Times New Roman"/>
          <w:sz w:val="24"/>
        </w:rPr>
        <w:t>Bouteille d’eau.</w:t>
      </w:r>
    </w:p>
    <w:sectPr w:rsidR="00301462" w:rsidRPr="005205E7" w:rsidSect="00921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7B2A"/>
    <w:multiLevelType w:val="hybridMultilevel"/>
    <w:tmpl w:val="8542B1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
  <w:rsids>
    <w:rsidRoot w:val="005205E7"/>
    <w:rsid w:val="00002DDC"/>
    <w:rsid w:val="000134EF"/>
    <w:rsid w:val="00027339"/>
    <w:rsid w:val="00031242"/>
    <w:rsid w:val="000334F2"/>
    <w:rsid w:val="00067C91"/>
    <w:rsid w:val="00072C67"/>
    <w:rsid w:val="00075730"/>
    <w:rsid w:val="00096144"/>
    <w:rsid w:val="000C1492"/>
    <w:rsid w:val="000D1A96"/>
    <w:rsid w:val="00182654"/>
    <w:rsid w:val="001C393A"/>
    <w:rsid w:val="001D25E4"/>
    <w:rsid w:val="00257AD7"/>
    <w:rsid w:val="00281412"/>
    <w:rsid w:val="00284E5C"/>
    <w:rsid w:val="00294457"/>
    <w:rsid w:val="002E2CC8"/>
    <w:rsid w:val="00301462"/>
    <w:rsid w:val="00302A84"/>
    <w:rsid w:val="00321ADC"/>
    <w:rsid w:val="00337D5C"/>
    <w:rsid w:val="003474D2"/>
    <w:rsid w:val="003E047C"/>
    <w:rsid w:val="003E5784"/>
    <w:rsid w:val="00413BB9"/>
    <w:rsid w:val="00484898"/>
    <w:rsid w:val="004D53CF"/>
    <w:rsid w:val="00516B3B"/>
    <w:rsid w:val="005205E7"/>
    <w:rsid w:val="005664BB"/>
    <w:rsid w:val="0057083E"/>
    <w:rsid w:val="006835BB"/>
    <w:rsid w:val="006B52F4"/>
    <w:rsid w:val="006D57B5"/>
    <w:rsid w:val="006E1D24"/>
    <w:rsid w:val="00705ED3"/>
    <w:rsid w:val="00753B63"/>
    <w:rsid w:val="00785F0F"/>
    <w:rsid w:val="007975F0"/>
    <w:rsid w:val="00797F3B"/>
    <w:rsid w:val="007C5E14"/>
    <w:rsid w:val="007D2D12"/>
    <w:rsid w:val="007D65C3"/>
    <w:rsid w:val="00803573"/>
    <w:rsid w:val="00822177"/>
    <w:rsid w:val="00874621"/>
    <w:rsid w:val="00911DF7"/>
    <w:rsid w:val="00916DBA"/>
    <w:rsid w:val="00921764"/>
    <w:rsid w:val="009266ED"/>
    <w:rsid w:val="0096545E"/>
    <w:rsid w:val="009968FC"/>
    <w:rsid w:val="009F4054"/>
    <w:rsid w:val="00A27804"/>
    <w:rsid w:val="00A43393"/>
    <w:rsid w:val="00A619F5"/>
    <w:rsid w:val="00A86241"/>
    <w:rsid w:val="00A93887"/>
    <w:rsid w:val="00AB5470"/>
    <w:rsid w:val="00B27037"/>
    <w:rsid w:val="00B76C9F"/>
    <w:rsid w:val="00B8044F"/>
    <w:rsid w:val="00BD1089"/>
    <w:rsid w:val="00BD67B7"/>
    <w:rsid w:val="00BF7CE9"/>
    <w:rsid w:val="00C04D32"/>
    <w:rsid w:val="00C04DFC"/>
    <w:rsid w:val="00C77B1C"/>
    <w:rsid w:val="00C87E1A"/>
    <w:rsid w:val="00C92229"/>
    <w:rsid w:val="00CD4A9C"/>
    <w:rsid w:val="00D37E91"/>
    <w:rsid w:val="00DC62C4"/>
    <w:rsid w:val="00E02267"/>
    <w:rsid w:val="00E10DF5"/>
    <w:rsid w:val="00E32444"/>
    <w:rsid w:val="00E442A6"/>
    <w:rsid w:val="00E51DAD"/>
    <w:rsid w:val="00E55AFD"/>
    <w:rsid w:val="00E734B6"/>
    <w:rsid w:val="00E74DF8"/>
    <w:rsid w:val="00EC4A93"/>
    <w:rsid w:val="00F01BDD"/>
    <w:rsid w:val="00F61986"/>
    <w:rsid w:val="00F93A9C"/>
    <w:rsid w:val="00FA7F4D"/>
    <w:rsid w:val="00FD2E9B"/>
    <w:rsid w:val="00FF51E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2A76"/>
  <w15:docId w15:val="{8CCA902B-8A08-468D-BA59-8FCE231E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64"/>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rsid w:val="00A43393"/>
    <w:tblPr>
      <w:tblInd w:w="0" w:type="dxa"/>
      <w:tblCellMar>
        <w:top w:w="0" w:type="dxa"/>
        <w:left w:w="108" w:type="dxa"/>
        <w:bottom w:w="0" w:type="dxa"/>
        <w:right w:w="108" w:type="dxa"/>
      </w:tblCellMar>
    </w:tblPr>
  </w:style>
  <w:style w:type="table" w:customStyle="1" w:styleId="TableauNorm1">
    <w:name w:val="Tableau Norm1"/>
    <w:uiPriority w:val="99"/>
    <w:semiHidden/>
    <w:rsid w:val="00413BB9"/>
    <w:tblPr>
      <w:tblInd w:w="0" w:type="dxa"/>
      <w:tblCellMar>
        <w:top w:w="0" w:type="dxa"/>
        <w:left w:w="108" w:type="dxa"/>
        <w:bottom w:w="0" w:type="dxa"/>
        <w:right w:w="108" w:type="dxa"/>
      </w:tblCellMar>
    </w:tblPr>
  </w:style>
  <w:style w:type="character" w:customStyle="1" w:styleId="Lienhype">
    <w:name w:val="Lien hype"/>
    <w:basedOn w:val="Policepardfaut"/>
    <w:uiPriority w:val="99"/>
    <w:semiHidden/>
    <w:rsid w:val="00E32444"/>
    <w:rPr>
      <w:rFonts w:cs="Times New Roman"/>
      <w:color w:val="0000FF"/>
      <w:u w:val="single"/>
    </w:rPr>
  </w:style>
  <w:style w:type="paragraph" w:styleId="NormalWeb">
    <w:name w:val="Normal (Web)"/>
    <w:basedOn w:val="Normal"/>
    <w:uiPriority w:val="99"/>
    <w:rsid w:val="005664BB"/>
    <w:pPr>
      <w:spacing w:before="100" w:beforeAutospacing="1" w:after="100" w:afterAutospacing="1" w:line="240" w:lineRule="auto"/>
    </w:pPr>
    <w:rPr>
      <w:rFonts w:ascii="Times New Roman" w:eastAsia="Times New Roman" w:hAnsi="Times New Roman"/>
      <w:sz w:val="24"/>
      <w:szCs w:val="24"/>
      <w:lang w:eastAsia="fr-FR"/>
    </w:rPr>
  </w:style>
  <w:style w:type="paragraph" w:styleId="Sansinterligne">
    <w:name w:val="No Spacing"/>
    <w:uiPriority w:val="99"/>
    <w:semiHidden/>
    <w:qFormat/>
    <w:rsid w:val="00281412"/>
    <w:rPr>
      <w:sz w:val="22"/>
      <w:szCs w:val="22"/>
    </w:rPr>
  </w:style>
  <w:style w:type="character" w:customStyle="1" w:styleId="tlfcexemple">
    <w:name w:val="tlf_cexemple"/>
    <w:basedOn w:val="Policepardfaut"/>
    <w:uiPriority w:val="99"/>
    <w:rsid w:val="006E1D24"/>
    <w:rPr>
      <w:rFonts w:cs="Times New Roman"/>
    </w:rPr>
  </w:style>
  <w:style w:type="character" w:customStyle="1" w:styleId="emp-forme">
    <w:name w:val="emp-forme"/>
    <w:basedOn w:val="Policepardfaut"/>
    <w:uiPriority w:val="99"/>
    <w:rsid w:val="002E2CC8"/>
    <w:rPr>
      <w:rFonts w:cs="Times New Roman"/>
    </w:rPr>
  </w:style>
  <w:style w:type="character" w:styleId="Lienhypertexte">
    <w:name w:val="Hyperlink"/>
    <w:basedOn w:val="Policepardfaut"/>
    <w:uiPriority w:val="99"/>
    <w:rsid w:val="00A27804"/>
    <w:rPr>
      <w:rFonts w:cs="Times New Roman"/>
      <w:color w:val="0000FF"/>
      <w:u w:val="single"/>
    </w:rPr>
  </w:style>
  <w:style w:type="character" w:customStyle="1" w:styleId="needref">
    <w:name w:val="need_ref"/>
    <w:basedOn w:val="Policepardfaut"/>
    <w:uiPriority w:val="99"/>
    <w:rsid w:val="00A278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913</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Tennis</dc:title>
  <dc:creator>Evitu</dc:creator>
  <cp:lastModifiedBy>UP2</cp:lastModifiedBy>
  <cp:revision>7</cp:revision>
  <dcterms:created xsi:type="dcterms:W3CDTF">2011-07-11T07:34:00Z</dcterms:created>
  <dcterms:modified xsi:type="dcterms:W3CDTF">2020-07-07T07:59:00Z</dcterms:modified>
</cp:coreProperties>
</file>